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1F" w:rsidRPr="00D90F8A" w:rsidRDefault="00D90F8A" w:rsidP="0037232E">
      <w:pPr>
        <w:jc w:val="center"/>
        <w:rPr>
          <w:rFonts w:asciiTheme="minorEastAsia" w:hAnsiTheme="minorEastAsia" w:hint="eastAsia"/>
        </w:rPr>
      </w:pPr>
      <w:r w:rsidRPr="00D90F8A">
        <w:rPr>
          <w:rFonts w:asciiTheme="minorEastAsia" w:hAnsiTheme="minorEastAsia" w:hint="eastAsia"/>
        </w:rPr>
        <w:t>衢州学院关于先进材料制备实验室设备采购项目的中标结果公告</w:t>
      </w:r>
    </w:p>
    <w:p w:rsidR="00D90F8A" w:rsidRPr="00D90F8A" w:rsidRDefault="00D90F8A">
      <w:pPr>
        <w:rPr>
          <w:rFonts w:asciiTheme="minorEastAsia" w:hAnsiTheme="minorEastAsia" w:hint="eastAsia"/>
        </w:rPr>
      </w:pPr>
    </w:p>
    <w:p w:rsidR="00D90F8A" w:rsidRPr="00D90F8A" w:rsidRDefault="00D90F8A" w:rsidP="00D90F8A">
      <w:pPr>
        <w:widowControl/>
        <w:shd w:val="clear" w:color="auto" w:fill="FFFFFF"/>
        <w:jc w:val="left"/>
        <w:rPr>
          <w:rFonts w:asciiTheme="minorEastAsia" w:hAnsiTheme="minorEastAsia" w:cs="宋体"/>
          <w:kern w:val="0"/>
          <w:sz w:val="14"/>
          <w:szCs w:val="14"/>
        </w:rPr>
      </w:pPr>
      <w:r w:rsidRPr="00D90F8A">
        <w:rPr>
          <w:rFonts w:asciiTheme="minorEastAsia" w:hAnsiTheme="minorEastAsia" w:cs="宋体" w:hint="eastAsia"/>
          <w:b/>
          <w:bCs/>
          <w:kern w:val="0"/>
          <w:sz w:val="18"/>
        </w:rPr>
        <w:t>一、采购人名称：</w:t>
      </w:r>
      <w:r w:rsidRPr="00D90F8A">
        <w:rPr>
          <w:rFonts w:asciiTheme="minorEastAsia" w:hAnsiTheme="minorEastAsia" w:cs="宋体" w:hint="eastAsia"/>
          <w:kern w:val="0"/>
          <w:sz w:val="18"/>
        </w:rPr>
        <w:t>衢州学院</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二、采购项目名称：</w:t>
      </w:r>
      <w:r w:rsidRPr="00D90F8A">
        <w:rPr>
          <w:rFonts w:asciiTheme="minorEastAsia" w:hAnsiTheme="minorEastAsia" w:cs="宋体" w:hint="eastAsia"/>
          <w:kern w:val="0"/>
          <w:sz w:val="18"/>
        </w:rPr>
        <w:t>先进材料制备实验室设备采购项目</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三、采购项目编号：</w:t>
      </w:r>
      <w:r w:rsidRPr="00D90F8A">
        <w:rPr>
          <w:rFonts w:asciiTheme="minorEastAsia" w:hAnsiTheme="minorEastAsia" w:cs="宋体" w:hint="eastAsia"/>
          <w:kern w:val="0"/>
          <w:sz w:val="18"/>
        </w:rPr>
        <w:t>衢院招2019-29（第二次）</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四、采购组织类型：</w:t>
      </w:r>
      <w:r w:rsidRPr="00D90F8A">
        <w:rPr>
          <w:rFonts w:asciiTheme="minorEastAsia" w:hAnsiTheme="minorEastAsia" w:cs="宋体" w:hint="eastAsia"/>
          <w:kern w:val="0"/>
          <w:sz w:val="18"/>
        </w:rPr>
        <w:t>分散采购-分散自行组织</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五、采购方式：</w:t>
      </w:r>
      <w:r w:rsidRPr="00D90F8A">
        <w:rPr>
          <w:rFonts w:asciiTheme="minorEastAsia" w:hAnsiTheme="minorEastAsia" w:cs="宋体" w:hint="eastAsia"/>
          <w:kern w:val="0"/>
          <w:sz w:val="18"/>
        </w:rPr>
        <w:t>公开招标</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六、采购公告发布日期：</w:t>
      </w:r>
      <w:r w:rsidRPr="00D90F8A">
        <w:rPr>
          <w:rFonts w:asciiTheme="minorEastAsia" w:hAnsiTheme="minorEastAsia" w:cs="宋体" w:hint="eastAsia"/>
          <w:kern w:val="0"/>
          <w:sz w:val="18"/>
        </w:rPr>
        <w:t>2019-11-01</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七、定标日期：</w:t>
      </w:r>
      <w:r w:rsidRPr="00D90F8A">
        <w:rPr>
          <w:rFonts w:asciiTheme="minorEastAsia" w:hAnsiTheme="minorEastAsia" w:cs="宋体" w:hint="eastAsia"/>
          <w:kern w:val="0"/>
          <w:sz w:val="18"/>
        </w:rPr>
        <w:t>2019-11-21</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八、中标结果：</w:t>
      </w:r>
      <w:r w:rsidRPr="00D90F8A">
        <w:rPr>
          <w:rFonts w:asciiTheme="minorEastAsia" w:hAnsiTheme="minorEastAsia" w:cs="宋体" w:hint="eastAsia"/>
          <w:kern w:val="0"/>
          <w:sz w:val="1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69"/>
        <w:gridCol w:w="2975"/>
        <w:gridCol w:w="709"/>
        <w:gridCol w:w="715"/>
        <w:gridCol w:w="1415"/>
        <w:gridCol w:w="2023"/>
      </w:tblGrid>
      <w:tr w:rsidR="002A37D9" w:rsidRPr="002A37D9" w:rsidTr="002A37D9">
        <w:tc>
          <w:tcPr>
            <w:tcW w:w="393"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序号</w:t>
            </w:r>
          </w:p>
        </w:tc>
        <w:tc>
          <w:tcPr>
            <w:tcW w:w="1749"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标项名称</w:t>
            </w:r>
          </w:p>
        </w:tc>
        <w:tc>
          <w:tcPr>
            <w:tcW w:w="417"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数量</w:t>
            </w:r>
          </w:p>
        </w:tc>
        <w:tc>
          <w:tcPr>
            <w:tcW w:w="420"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单位</w:t>
            </w:r>
          </w:p>
        </w:tc>
        <w:tc>
          <w:tcPr>
            <w:tcW w:w="832"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总价(元)</w:t>
            </w:r>
          </w:p>
        </w:tc>
        <w:tc>
          <w:tcPr>
            <w:tcW w:w="1189"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中标供应商名称</w:t>
            </w:r>
          </w:p>
        </w:tc>
      </w:tr>
      <w:tr w:rsidR="002A37D9" w:rsidRPr="002A37D9" w:rsidTr="002A37D9">
        <w:tc>
          <w:tcPr>
            <w:tcW w:w="393"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1</w:t>
            </w:r>
          </w:p>
        </w:tc>
        <w:tc>
          <w:tcPr>
            <w:tcW w:w="1749"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先进材料制备实验室设备采购项目</w:t>
            </w:r>
          </w:p>
        </w:tc>
        <w:tc>
          <w:tcPr>
            <w:tcW w:w="417"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1</w:t>
            </w:r>
          </w:p>
        </w:tc>
        <w:tc>
          <w:tcPr>
            <w:tcW w:w="420"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批</w:t>
            </w:r>
          </w:p>
        </w:tc>
        <w:tc>
          <w:tcPr>
            <w:tcW w:w="832"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1035000.00元</w:t>
            </w:r>
          </w:p>
        </w:tc>
        <w:tc>
          <w:tcPr>
            <w:tcW w:w="1189" w:type="pct"/>
            <w:shd w:val="clear" w:color="auto" w:fill="FFFFFF"/>
            <w:tcMar>
              <w:top w:w="50" w:type="dxa"/>
              <w:left w:w="100" w:type="dxa"/>
              <w:bottom w:w="50" w:type="dxa"/>
              <w:right w:w="100" w:type="dxa"/>
            </w:tcMar>
            <w:vAlign w:val="center"/>
            <w:hideMark/>
          </w:tcPr>
          <w:p w:rsidR="00D90F8A" w:rsidRPr="00D90F8A" w:rsidRDefault="00D90F8A" w:rsidP="00D90F8A">
            <w:pPr>
              <w:widowControl/>
              <w:jc w:val="center"/>
              <w:rPr>
                <w:rFonts w:asciiTheme="minorEastAsia" w:hAnsiTheme="minorEastAsia" w:cs="宋体"/>
                <w:kern w:val="0"/>
                <w:sz w:val="18"/>
                <w:szCs w:val="18"/>
              </w:rPr>
            </w:pPr>
            <w:r w:rsidRPr="00D90F8A">
              <w:rPr>
                <w:rFonts w:asciiTheme="minorEastAsia" w:hAnsiTheme="minorEastAsia" w:cs="宋体" w:hint="eastAsia"/>
                <w:kern w:val="0"/>
                <w:sz w:val="18"/>
                <w:szCs w:val="18"/>
              </w:rPr>
              <w:t>上海标星贸易有限公司</w:t>
            </w:r>
          </w:p>
        </w:tc>
      </w:tr>
    </w:tbl>
    <w:p w:rsidR="00D90F8A" w:rsidRPr="00D90F8A" w:rsidRDefault="00D90F8A" w:rsidP="00D90F8A">
      <w:pPr>
        <w:widowControl/>
        <w:jc w:val="left"/>
        <w:rPr>
          <w:rFonts w:asciiTheme="minorEastAsia" w:hAnsiTheme="minorEastAsia" w:cs="宋体" w:hint="eastAsia"/>
          <w:kern w:val="0"/>
          <w:sz w:val="24"/>
          <w:szCs w:val="24"/>
        </w:rPr>
      </w:pPr>
      <w:r w:rsidRPr="00D90F8A">
        <w:rPr>
          <w:rFonts w:asciiTheme="minorEastAsia" w:hAnsiTheme="minorEastAsia" w:cs="宋体" w:hint="eastAsia"/>
          <w:b/>
          <w:bCs/>
          <w:kern w:val="0"/>
          <w:sz w:val="18"/>
        </w:rPr>
        <w:t>九、评审小组成员名单：</w:t>
      </w:r>
      <w:r w:rsidRPr="00D90F8A">
        <w:rPr>
          <w:rFonts w:asciiTheme="minorEastAsia" w:hAnsiTheme="minorEastAsia" w:cs="宋体" w:hint="eastAsia"/>
          <w:kern w:val="0"/>
          <w:sz w:val="14"/>
        </w:rPr>
        <w:t>江浩丰  余建平  朱冬冬  祝惠一   吴以莉</w:t>
      </w:r>
      <w:r w:rsidRPr="00D90F8A">
        <w:rPr>
          <w:rFonts w:asciiTheme="minorEastAsia" w:hAnsiTheme="minorEastAsia" w:cs="宋体" w:hint="eastAsia"/>
          <w:kern w:val="0"/>
          <w:sz w:val="18"/>
          <w:szCs w:val="18"/>
          <w:shd w:val="clear" w:color="auto" w:fill="FFFFFF"/>
        </w:rPr>
        <w:t> </w:t>
      </w:r>
    </w:p>
    <w:p w:rsidR="00D90F8A" w:rsidRPr="00D90F8A" w:rsidRDefault="00D90F8A" w:rsidP="00D90F8A">
      <w:pPr>
        <w:widowControl/>
        <w:shd w:val="clear" w:color="auto" w:fill="FFFFFF"/>
        <w:jc w:val="left"/>
        <w:rPr>
          <w:rFonts w:asciiTheme="minorEastAsia" w:hAnsiTheme="minorEastAsia" w:cs="宋体"/>
          <w:kern w:val="0"/>
          <w:sz w:val="14"/>
          <w:szCs w:val="14"/>
        </w:rPr>
      </w:pPr>
      <w:r w:rsidRPr="00D90F8A">
        <w:rPr>
          <w:rFonts w:asciiTheme="minorEastAsia" w:hAnsiTheme="minorEastAsia" w:cs="宋体" w:hint="eastAsia"/>
          <w:b/>
          <w:bCs/>
          <w:kern w:val="0"/>
          <w:sz w:val="18"/>
        </w:rPr>
        <w:t>十、 其它事项：</w:t>
      </w:r>
    </w:p>
    <w:p w:rsidR="00D90F8A" w:rsidRPr="00D90F8A" w:rsidRDefault="00D90F8A" w:rsidP="00D90F8A">
      <w:pPr>
        <w:widowControl/>
        <w:shd w:val="clear" w:color="auto" w:fill="FFFFFF"/>
        <w:ind w:firstLineChars="200" w:firstLine="360"/>
        <w:jc w:val="left"/>
        <w:rPr>
          <w:rFonts w:asciiTheme="minorEastAsia" w:hAnsiTheme="minorEastAsia" w:cs="宋体" w:hint="eastAsia"/>
          <w:kern w:val="0"/>
          <w:sz w:val="14"/>
          <w:szCs w:val="14"/>
        </w:rPr>
      </w:pPr>
      <w:r w:rsidRPr="00D90F8A">
        <w:rPr>
          <w:rFonts w:asciiTheme="minorEastAsia" w:hAnsiTheme="minorEastAsia" w:cs="宋体" w:hint="eastAsia"/>
          <w:kern w:val="0"/>
          <w:sz w:val="18"/>
          <w:szCs w:val="18"/>
        </w:rPr>
        <w:t>1.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D90F8A" w:rsidRPr="00D90F8A" w:rsidRDefault="00D90F8A" w:rsidP="00D90F8A">
      <w:pPr>
        <w:widowControl/>
        <w:shd w:val="clear" w:color="auto" w:fill="FFFFFF"/>
        <w:ind w:firstLineChars="200" w:firstLine="361"/>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2.其他事项：无</w:t>
      </w:r>
      <w:r w:rsidRPr="00D90F8A">
        <w:rPr>
          <w:rFonts w:asciiTheme="minorEastAsia" w:hAnsiTheme="minorEastAsia" w:cs="宋体" w:hint="eastAsia"/>
          <w:kern w:val="0"/>
          <w:sz w:val="18"/>
          <w:szCs w:val="18"/>
        </w:rPr>
        <w:t>                               </w:t>
      </w:r>
    </w:p>
    <w:p w:rsidR="00D90F8A" w:rsidRPr="00D90F8A" w:rsidRDefault="00D90F8A" w:rsidP="00D90F8A">
      <w:pPr>
        <w:widowControl/>
        <w:shd w:val="clear" w:color="auto" w:fill="FFFFFF"/>
        <w:jc w:val="left"/>
        <w:rPr>
          <w:rFonts w:asciiTheme="minorEastAsia" w:hAnsiTheme="minorEastAsia" w:cs="宋体" w:hint="eastAsia"/>
          <w:kern w:val="0"/>
          <w:sz w:val="14"/>
          <w:szCs w:val="14"/>
        </w:rPr>
      </w:pPr>
      <w:r w:rsidRPr="00D90F8A">
        <w:rPr>
          <w:rFonts w:asciiTheme="minorEastAsia" w:hAnsiTheme="minorEastAsia" w:cs="宋体" w:hint="eastAsia"/>
          <w:b/>
          <w:bCs/>
          <w:kern w:val="0"/>
          <w:sz w:val="18"/>
        </w:rPr>
        <w:t>十一、 联系方式</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1.采购人名称：</w:t>
      </w:r>
      <w:r w:rsidR="00D90F8A" w:rsidRPr="00D90F8A">
        <w:rPr>
          <w:rFonts w:asciiTheme="minorEastAsia" w:hAnsiTheme="minorEastAsia" w:cs="宋体" w:hint="eastAsia"/>
          <w:kern w:val="0"/>
          <w:sz w:val="18"/>
        </w:rPr>
        <w:t>衢州学院</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联系人：</w:t>
      </w:r>
      <w:r w:rsidR="00D90F8A" w:rsidRPr="00D90F8A">
        <w:rPr>
          <w:rFonts w:asciiTheme="minorEastAsia" w:hAnsiTheme="minorEastAsia" w:cs="宋体" w:hint="eastAsia"/>
          <w:kern w:val="0"/>
          <w:sz w:val="18"/>
        </w:rPr>
        <w:t>周老师</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联系电话：</w:t>
      </w:r>
      <w:r w:rsidR="00D90F8A" w:rsidRPr="00D90F8A">
        <w:rPr>
          <w:rFonts w:asciiTheme="minorEastAsia" w:hAnsiTheme="minorEastAsia" w:cs="宋体" w:hint="eastAsia"/>
          <w:kern w:val="0"/>
          <w:sz w:val="18"/>
        </w:rPr>
        <w:t>0570-8015042</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传真：</w:t>
      </w:r>
      <w:r w:rsidR="00D90F8A" w:rsidRPr="00D90F8A">
        <w:rPr>
          <w:rFonts w:asciiTheme="minorEastAsia" w:hAnsiTheme="minorEastAsia" w:cs="宋体" w:hint="eastAsia"/>
          <w:kern w:val="0"/>
          <w:sz w:val="18"/>
        </w:rPr>
        <w:t>0570-5015042</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地址：</w:t>
      </w:r>
      <w:r w:rsidR="00D90F8A" w:rsidRPr="00D90F8A">
        <w:rPr>
          <w:rFonts w:asciiTheme="minorEastAsia" w:hAnsiTheme="minorEastAsia" w:cs="宋体" w:hint="eastAsia"/>
          <w:kern w:val="0"/>
          <w:sz w:val="18"/>
        </w:rPr>
        <w:t>衢州市九华北大道78号</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2.同级政府采购监督管理部门名称：</w:t>
      </w:r>
      <w:r w:rsidR="00D90F8A" w:rsidRPr="00D90F8A">
        <w:rPr>
          <w:rFonts w:asciiTheme="minorEastAsia" w:hAnsiTheme="minorEastAsia" w:cs="宋体" w:hint="eastAsia"/>
          <w:kern w:val="0"/>
          <w:sz w:val="18"/>
        </w:rPr>
        <w:t>衢州市财政局</w:t>
      </w:r>
      <w:r>
        <w:rPr>
          <w:rFonts w:asciiTheme="minorEastAsia" w:hAnsiTheme="minorEastAsia" w:cs="宋体" w:hint="eastAsia"/>
          <w:kern w:val="0"/>
          <w:sz w:val="18"/>
          <w:szCs w:val="18"/>
        </w:rPr>
        <w:t xml:space="preserve">                 </w:t>
      </w:r>
      <w:r w:rsidR="00D90F8A" w:rsidRPr="00D90F8A">
        <w:rPr>
          <w:rFonts w:asciiTheme="minorEastAsia" w:hAnsiTheme="minorEastAsia" w:cs="宋体" w:hint="eastAsia"/>
          <w:kern w:val="0"/>
          <w:sz w:val="18"/>
          <w:szCs w:val="18"/>
        </w:rPr>
        <w:t xml:space="preserve">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联系人：</w:t>
      </w:r>
      <w:r w:rsidR="00D90F8A" w:rsidRPr="00D90F8A">
        <w:rPr>
          <w:rFonts w:asciiTheme="minorEastAsia" w:hAnsiTheme="minorEastAsia" w:cs="宋体" w:hint="eastAsia"/>
          <w:kern w:val="0"/>
          <w:sz w:val="18"/>
        </w:rPr>
        <w:t>徐先生</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监督投诉电话：</w:t>
      </w:r>
      <w:r w:rsidR="00D90F8A" w:rsidRPr="00D90F8A">
        <w:rPr>
          <w:rFonts w:asciiTheme="minorEastAsia" w:hAnsiTheme="minorEastAsia" w:cs="宋体" w:hint="eastAsia"/>
          <w:kern w:val="0"/>
          <w:sz w:val="18"/>
        </w:rPr>
        <w:t>0570-8757615</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传真：</w:t>
      </w:r>
      <w:r w:rsidR="00D90F8A" w:rsidRPr="00D90F8A">
        <w:rPr>
          <w:rFonts w:asciiTheme="minorEastAsia" w:hAnsiTheme="minorEastAsia" w:cs="宋体" w:hint="eastAsia"/>
          <w:kern w:val="0"/>
          <w:sz w:val="18"/>
        </w:rPr>
        <w:t>0570-8757615</w:t>
      </w:r>
      <w:r w:rsidR="00D90F8A" w:rsidRPr="00D90F8A">
        <w:rPr>
          <w:rFonts w:asciiTheme="minorEastAsia" w:hAnsiTheme="minorEastAsia" w:cs="宋体" w:hint="eastAsia"/>
          <w:kern w:val="0"/>
          <w:sz w:val="18"/>
          <w:szCs w:val="18"/>
        </w:rPr>
        <w:t>                              </w:t>
      </w:r>
    </w:p>
    <w:p w:rsidR="00D90F8A" w:rsidRPr="00D90F8A" w:rsidRDefault="0037232E" w:rsidP="00D90F8A">
      <w:pPr>
        <w:widowControl/>
        <w:shd w:val="clear" w:color="auto" w:fill="FFFFFF"/>
        <w:jc w:val="left"/>
        <w:rPr>
          <w:rFonts w:asciiTheme="minorEastAsia" w:hAnsiTheme="minorEastAsia" w:cs="宋体" w:hint="eastAsia"/>
          <w:kern w:val="0"/>
          <w:sz w:val="14"/>
          <w:szCs w:val="14"/>
        </w:rPr>
      </w:pPr>
      <w:r>
        <w:rPr>
          <w:rFonts w:asciiTheme="minorEastAsia" w:hAnsiTheme="minorEastAsia" w:cs="宋体" w:hint="eastAsia"/>
          <w:b/>
          <w:bCs/>
          <w:kern w:val="0"/>
          <w:sz w:val="18"/>
        </w:rPr>
        <w:t xml:space="preserve">   </w:t>
      </w:r>
      <w:r w:rsidR="00D90F8A" w:rsidRPr="00D90F8A">
        <w:rPr>
          <w:rFonts w:asciiTheme="minorEastAsia" w:hAnsiTheme="minorEastAsia" w:cs="宋体" w:hint="eastAsia"/>
          <w:b/>
          <w:bCs/>
          <w:kern w:val="0"/>
          <w:sz w:val="18"/>
        </w:rPr>
        <w:t>地址：</w:t>
      </w:r>
      <w:r w:rsidR="00D90F8A" w:rsidRPr="00D90F8A">
        <w:rPr>
          <w:rFonts w:asciiTheme="minorEastAsia" w:hAnsiTheme="minorEastAsia" w:cs="宋体" w:hint="eastAsia"/>
          <w:kern w:val="0"/>
          <w:sz w:val="18"/>
        </w:rPr>
        <w:t>衢州市三江东路28号</w:t>
      </w:r>
      <w:r w:rsidR="00D90F8A" w:rsidRPr="00D90F8A">
        <w:rPr>
          <w:rFonts w:asciiTheme="minorEastAsia" w:hAnsiTheme="minorEastAsia" w:cs="宋体" w:hint="eastAsia"/>
          <w:kern w:val="0"/>
          <w:sz w:val="18"/>
          <w:szCs w:val="18"/>
        </w:rPr>
        <w:t> </w:t>
      </w:r>
    </w:p>
    <w:p w:rsidR="00D90F8A" w:rsidRPr="00D90F8A" w:rsidRDefault="00D90F8A">
      <w:pPr>
        <w:rPr>
          <w:rFonts w:asciiTheme="minorEastAsia" w:hAnsiTheme="minorEastAsia"/>
        </w:rPr>
      </w:pPr>
    </w:p>
    <w:sectPr w:rsidR="00D90F8A" w:rsidRPr="00D90F8A" w:rsidSect="004F7F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0F8A"/>
    <w:rsid w:val="002A37D9"/>
    <w:rsid w:val="0037232E"/>
    <w:rsid w:val="00497A9B"/>
    <w:rsid w:val="004F7F69"/>
    <w:rsid w:val="00926B1B"/>
    <w:rsid w:val="00D90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F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0F8A"/>
    <w:rPr>
      <w:b/>
      <w:bCs/>
    </w:rPr>
  </w:style>
  <w:style w:type="character" w:customStyle="1" w:styleId="bookmark-item">
    <w:name w:val="bookmark-item"/>
    <w:basedOn w:val="a0"/>
    <w:rsid w:val="00D90F8A"/>
  </w:style>
  <w:style w:type="paragraph" w:customStyle="1" w:styleId="p3">
    <w:name w:val="p3"/>
    <w:basedOn w:val="a"/>
    <w:rsid w:val="00D90F8A"/>
    <w:pPr>
      <w:widowControl/>
      <w:spacing w:before="100" w:beforeAutospacing="1" w:after="100" w:afterAutospacing="1"/>
      <w:jc w:val="left"/>
    </w:pPr>
    <w:rPr>
      <w:rFonts w:ascii="宋体" w:eastAsia="宋体" w:hAnsi="宋体" w:cs="宋体"/>
      <w:kern w:val="0"/>
      <w:sz w:val="24"/>
      <w:szCs w:val="24"/>
    </w:rPr>
  </w:style>
  <w:style w:type="character" w:customStyle="1" w:styleId="sub">
    <w:name w:val="sub"/>
    <w:basedOn w:val="a0"/>
    <w:rsid w:val="00D90F8A"/>
  </w:style>
  <w:style w:type="paragraph" w:customStyle="1" w:styleId="p8">
    <w:name w:val="p8"/>
    <w:basedOn w:val="a"/>
    <w:rsid w:val="00D90F8A"/>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rsid w:val="00D90F8A"/>
    <w:pPr>
      <w:widowControl/>
      <w:spacing w:before="100" w:beforeAutospacing="1" w:after="100" w:afterAutospacing="1"/>
      <w:jc w:val="left"/>
    </w:pPr>
    <w:rPr>
      <w:rFonts w:ascii="宋体" w:eastAsia="宋体" w:hAnsi="宋体" w:cs="宋体"/>
      <w:kern w:val="0"/>
      <w:sz w:val="24"/>
      <w:szCs w:val="24"/>
    </w:rPr>
  </w:style>
  <w:style w:type="paragraph" w:customStyle="1" w:styleId="p12">
    <w:name w:val="p12"/>
    <w:basedOn w:val="a"/>
    <w:rsid w:val="00D90F8A"/>
    <w:pPr>
      <w:widowControl/>
      <w:spacing w:before="100" w:beforeAutospacing="1" w:after="100" w:afterAutospacing="1"/>
      <w:jc w:val="left"/>
    </w:pPr>
    <w:rPr>
      <w:rFonts w:ascii="宋体" w:eastAsia="宋体" w:hAnsi="宋体" w:cs="宋体"/>
      <w:kern w:val="0"/>
      <w:sz w:val="24"/>
      <w:szCs w:val="24"/>
    </w:rPr>
  </w:style>
  <w:style w:type="paragraph" w:customStyle="1" w:styleId="p13">
    <w:name w:val="p13"/>
    <w:basedOn w:val="a"/>
    <w:rsid w:val="00D90F8A"/>
    <w:pPr>
      <w:widowControl/>
      <w:spacing w:before="100" w:beforeAutospacing="1" w:after="100" w:afterAutospacing="1"/>
      <w:jc w:val="left"/>
    </w:pPr>
    <w:rPr>
      <w:rFonts w:ascii="宋体" w:eastAsia="宋体" w:hAnsi="宋体" w:cs="宋体"/>
      <w:kern w:val="0"/>
      <w:sz w:val="24"/>
      <w:szCs w:val="24"/>
    </w:rPr>
  </w:style>
  <w:style w:type="paragraph" w:customStyle="1" w:styleId="p14">
    <w:name w:val="p14"/>
    <w:basedOn w:val="a"/>
    <w:rsid w:val="00D90F8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D90F8A"/>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D90F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47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2019-11-21T07:54:00Z</dcterms:created>
  <dcterms:modified xsi:type="dcterms:W3CDTF">2019-11-21T08:10:00Z</dcterms:modified>
</cp:coreProperties>
</file>